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0F2AB" w14:textId="17C62839" w:rsidR="0005450E" w:rsidRPr="0005450E" w:rsidRDefault="006A528D" w:rsidP="0005450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Lionel A.</w:t>
      </w:r>
      <w:r w:rsidR="0005450E" w:rsidRPr="0005450E">
        <w:rPr>
          <w:rFonts w:ascii="Calibri" w:hAnsi="Calibri" w:cs="Calibri"/>
          <w:sz w:val="40"/>
          <w:szCs w:val="40"/>
        </w:rPr>
        <w:t xml:space="preserve"> Haydel</w:t>
      </w:r>
    </w:p>
    <w:p w14:paraId="2C079AD4" w14:textId="05252107" w:rsidR="0005450E" w:rsidRPr="0005450E" w:rsidRDefault="006A528D" w:rsidP="0005450E">
      <w:pPr>
        <w:spacing w:after="0" w:line="240" w:lineRule="auto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February 23, 1899 – May 17, 1962</w:t>
      </w:r>
    </w:p>
    <w:p w14:paraId="4CA474D4" w14:textId="77777777" w:rsidR="0005450E" w:rsidRPr="0005450E" w:rsidRDefault="0005450E" w:rsidP="0005450E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</w:p>
    <w:p w14:paraId="61DA8FD8" w14:textId="14032F57" w:rsidR="0005450E" w:rsidRDefault="006A528D" w:rsidP="00134E2A">
      <w:pPr>
        <w:spacing w:after="0" w:line="240" w:lineRule="auto"/>
        <w:jc w:val="center"/>
        <w:rPr>
          <w:rFonts w:ascii="Calibri" w:hAnsi="Calibri" w:cs="Calibri"/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93BDE77" wp14:editId="07A3045F">
            <wp:extent cx="3437890" cy="3491104"/>
            <wp:effectExtent l="0" t="0" r="0" b="0"/>
            <wp:docPr id="1306462" name="Picture 10" descr="A close-up of a gra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462" name="Picture 10" descr="A close-up of a grave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60" t="69353" r="12860" b="5683"/>
                    <a:stretch/>
                  </pic:blipFill>
                  <pic:spPr bwMode="auto">
                    <a:xfrm>
                      <a:off x="0" y="0"/>
                      <a:ext cx="3466750" cy="3520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77D6A5" w14:textId="77777777" w:rsidR="003D65DF" w:rsidRDefault="003D65DF" w:rsidP="003D65DF">
      <w:pPr>
        <w:spacing w:line="240" w:lineRule="auto"/>
        <w:rPr>
          <w:rFonts w:ascii="Calibri" w:hAnsi="Calibri" w:cs="Calibri"/>
          <w:sz w:val="30"/>
          <w:szCs w:val="30"/>
        </w:rPr>
      </w:pPr>
    </w:p>
    <w:p w14:paraId="686287CB" w14:textId="7681C0F2" w:rsidR="002B23D7" w:rsidRDefault="002B23D7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2B23D7">
        <w:rPr>
          <w:rFonts w:ascii="Calibri" w:hAnsi="Calibri" w:cs="Calibri"/>
          <w:sz w:val="30"/>
          <w:szCs w:val="30"/>
        </w:rPr>
        <w:t xml:space="preserve">Lionel (Peach) Haydel, a native of Laplace, Louisiana, and a resident of New Orleans for the past 35 years, died at his residence on </w:t>
      </w:r>
      <w:r w:rsidRPr="002B23D7">
        <w:rPr>
          <w:rFonts w:ascii="Calibri" w:hAnsi="Calibri" w:cs="Calibri"/>
          <w:sz w:val="30"/>
          <w:szCs w:val="30"/>
        </w:rPr>
        <w:t>Thursday</w:t>
      </w:r>
      <w:r>
        <w:rPr>
          <w:rFonts w:ascii="Calibri" w:hAnsi="Calibri" w:cs="Calibri"/>
          <w:sz w:val="30"/>
          <w:szCs w:val="30"/>
        </w:rPr>
        <w:t>,</w:t>
      </w:r>
      <w:r w:rsidRPr="002B23D7">
        <w:rPr>
          <w:rFonts w:ascii="Calibri" w:hAnsi="Calibri" w:cs="Calibri"/>
          <w:sz w:val="30"/>
          <w:szCs w:val="30"/>
        </w:rPr>
        <w:t xml:space="preserve"> 17 May 1962 at 8:45 a.m. at age 63 years. </w:t>
      </w:r>
    </w:p>
    <w:p w14:paraId="5D4C8FA8" w14:textId="134A91CB" w:rsidR="002B23D7" w:rsidRDefault="002B23D7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2B23D7">
        <w:rPr>
          <w:rFonts w:ascii="Calibri" w:hAnsi="Calibri" w:cs="Calibri"/>
          <w:sz w:val="30"/>
          <w:szCs w:val="30"/>
        </w:rPr>
        <w:t xml:space="preserve">He was the husband of Alma Cambre and the son of the late Victorin Haydel and Alida Cassagne. He was the brother of </w:t>
      </w:r>
      <w:r w:rsidRPr="002B23D7">
        <w:rPr>
          <w:rFonts w:ascii="Calibri" w:hAnsi="Calibri" w:cs="Calibri"/>
          <w:sz w:val="30"/>
          <w:szCs w:val="30"/>
        </w:rPr>
        <w:t>Mrs.</w:t>
      </w:r>
      <w:r w:rsidRPr="002B23D7">
        <w:rPr>
          <w:rFonts w:ascii="Calibri" w:hAnsi="Calibri" w:cs="Calibri"/>
          <w:sz w:val="30"/>
          <w:szCs w:val="30"/>
        </w:rPr>
        <w:t xml:space="preserve"> Alida Scallon, </w:t>
      </w:r>
      <w:r w:rsidRPr="002B23D7">
        <w:rPr>
          <w:rFonts w:ascii="Calibri" w:hAnsi="Calibri" w:cs="Calibri"/>
          <w:sz w:val="30"/>
          <w:szCs w:val="30"/>
        </w:rPr>
        <w:t>Mrs.</w:t>
      </w:r>
      <w:r w:rsidRPr="002B23D7">
        <w:rPr>
          <w:rFonts w:ascii="Calibri" w:hAnsi="Calibri" w:cs="Calibri"/>
          <w:sz w:val="30"/>
          <w:szCs w:val="30"/>
        </w:rPr>
        <w:t xml:space="preserve"> Paul McLauren, Edgar, Nelson, Sidney and James Haydel. </w:t>
      </w:r>
    </w:p>
    <w:p w14:paraId="13650DA9" w14:textId="0DB66AEE" w:rsidR="002B23D7" w:rsidRDefault="002B23D7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 xml:space="preserve">   </w:t>
      </w:r>
      <w:r w:rsidRPr="002B23D7">
        <w:rPr>
          <w:rFonts w:ascii="Calibri" w:hAnsi="Calibri" w:cs="Calibri"/>
          <w:sz w:val="30"/>
          <w:szCs w:val="30"/>
        </w:rPr>
        <w:t>Services were Saturday 19 May 1962 at St Joan of Arc Church, Laplace, with interment in St Peter Cemetery, Reserve, Louisiana.</w:t>
      </w:r>
    </w:p>
    <w:p w14:paraId="2476A3D3" w14:textId="77777777" w:rsidR="002B23D7" w:rsidRDefault="002B23D7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</w:p>
    <w:p w14:paraId="61A6DABF" w14:textId="26C9BD79" w:rsidR="00134E2A" w:rsidRDefault="00134E2A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The Times-Picayune, New Orleans, Louisiana</w:t>
      </w:r>
    </w:p>
    <w:p w14:paraId="2EA63494" w14:textId="5FAD4CE0" w:rsidR="00134E2A" w:rsidRPr="002D2D02" w:rsidRDefault="00B106EE" w:rsidP="00134E2A">
      <w:pPr>
        <w:spacing w:after="0" w:line="240" w:lineRule="auto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October 30, 1974</w:t>
      </w:r>
      <w:proofErr w:type="gramStart"/>
      <w:r>
        <w:rPr>
          <w:rFonts w:ascii="Calibri" w:hAnsi="Calibri" w:cs="Calibri"/>
          <w:sz w:val="30"/>
          <w:szCs w:val="30"/>
        </w:rPr>
        <w:t>, p.</w:t>
      </w:r>
      <w:proofErr w:type="gramEnd"/>
      <w:r>
        <w:rPr>
          <w:rFonts w:ascii="Calibri" w:hAnsi="Calibri" w:cs="Calibri"/>
          <w:sz w:val="30"/>
          <w:szCs w:val="30"/>
        </w:rPr>
        <w:t xml:space="preserve"> 16</w:t>
      </w:r>
    </w:p>
    <w:sectPr w:rsidR="00134E2A" w:rsidRPr="002D2D02" w:rsidSect="004F4EB7">
      <w:pgSz w:w="12240" w:h="1440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0E"/>
    <w:rsid w:val="0005450E"/>
    <w:rsid w:val="00090EF6"/>
    <w:rsid w:val="00134E2A"/>
    <w:rsid w:val="002B23D7"/>
    <w:rsid w:val="002D2D02"/>
    <w:rsid w:val="00340B93"/>
    <w:rsid w:val="003D65DF"/>
    <w:rsid w:val="004F4EB7"/>
    <w:rsid w:val="006A528D"/>
    <w:rsid w:val="00756E9C"/>
    <w:rsid w:val="007C13A3"/>
    <w:rsid w:val="00B106EE"/>
    <w:rsid w:val="00BC5394"/>
    <w:rsid w:val="00F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B5489"/>
  <w15:chartTrackingRefBased/>
  <w15:docId w15:val="{CA430238-3E65-4C5E-8340-4E15A344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4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5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5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5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5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5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5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4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4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4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45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45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45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5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45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Pearce</dc:creator>
  <cp:keywords/>
  <dc:description/>
  <cp:lastModifiedBy>Margie Pearce</cp:lastModifiedBy>
  <cp:revision>2</cp:revision>
  <dcterms:created xsi:type="dcterms:W3CDTF">2025-03-10T15:09:00Z</dcterms:created>
  <dcterms:modified xsi:type="dcterms:W3CDTF">2025-03-10T15:09:00Z</dcterms:modified>
</cp:coreProperties>
</file>